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2E6EFD5A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6C1199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120D42AF" w:rsidR="00CD36CF" w:rsidRDefault="006C1199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D21A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7D21AD" w:rsidRPr="007D21AD">
            <w:t>649</w:t>
          </w:r>
        </w:sdtContent>
      </w:sdt>
    </w:p>
    <w:p w14:paraId="2DD32DCA" w14:textId="77777777" w:rsidR="007D21AD" w:rsidRDefault="007D21AD" w:rsidP="00EF6030">
      <w:pPr>
        <w:pStyle w:val="References"/>
        <w:rPr>
          <w:smallCaps/>
        </w:rPr>
      </w:pPr>
      <w:r>
        <w:rPr>
          <w:smallCaps/>
        </w:rPr>
        <w:t>By Senator Nelson</w:t>
      </w:r>
    </w:p>
    <w:p w14:paraId="0875E990" w14:textId="321ED7D3" w:rsidR="007D21AD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BF1EE6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BF1EE6">
            <w:t>February 2</w:t>
          </w:r>
          <w:r w:rsidR="00EE099D">
            <w:t>8</w:t>
          </w:r>
          <w:r w:rsidR="00BF1EE6">
            <w:t>, 2022</w:t>
          </w:r>
        </w:sdtContent>
      </w:sdt>
      <w:r>
        <w:t>]</w:t>
      </w:r>
    </w:p>
    <w:p w14:paraId="51C0A9A9" w14:textId="77777777" w:rsidR="007D21AD" w:rsidRDefault="007D21AD" w:rsidP="007D21AD">
      <w:pPr>
        <w:pStyle w:val="TitlePageOrigin"/>
      </w:pPr>
    </w:p>
    <w:p w14:paraId="64268A43" w14:textId="1990595B" w:rsidR="007D21AD" w:rsidRPr="0009336B" w:rsidRDefault="007D21AD" w:rsidP="007D21AD">
      <w:pPr>
        <w:pStyle w:val="TitlePageOrigin"/>
        <w:rPr>
          <w:color w:val="auto"/>
        </w:rPr>
      </w:pPr>
    </w:p>
    <w:p w14:paraId="57E14C7E" w14:textId="67F9C6BF" w:rsidR="00163422" w:rsidRPr="0009336B" w:rsidRDefault="00163422" w:rsidP="00163422">
      <w:pPr>
        <w:pStyle w:val="TitleSection"/>
        <w:rPr>
          <w:color w:val="auto"/>
        </w:rPr>
      </w:pPr>
      <w:r w:rsidRPr="0009336B">
        <w:rPr>
          <w:color w:val="auto"/>
        </w:rPr>
        <w:lastRenderedPageBreak/>
        <w:t xml:space="preserve">A BILL to amend of the Code of West Virginia, 1931, as amended, </w:t>
      </w:r>
      <w:r>
        <w:rPr>
          <w:color w:val="auto"/>
        </w:rPr>
        <w:t xml:space="preserve">by adding thereto </w:t>
      </w:r>
      <w:r w:rsidR="006C1199">
        <w:rPr>
          <w:color w:val="auto"/>
        </w:rPr>
        <w:t>a</w:t>
      </w:r>
      <w:r>
        <w:rPr>
          <w:color w:val="auto"/>
        </w:rPr>
        <w:t xml:space="preserve"> new section, designated §24-2-1r, </w:t>
      </w:r>
      <w:r w:rsidRPr="0009336B">
        <w:rPr>
          <w:color w:val="auto"/>
        </w:rPr>
        <w:t>relating to</w:t>
      </w:r>
      <w:r w:rsidR="00233318">
        <w:rPr>
          <w:color w:val="auto"/>
        </w:rPr>
        <w:t xml:space="preserve"> </w:t>
      </w:r>
      <w:r w:rsidRPr="0009336B">
        <w:rPr>
          <w:color w:val="auto"/>
        </w:rPr>
        <w:t xml:space="preserve">requiring </w:t>
      </w:r>
      <w:r w:rsidR="00B92238">
        <w:rPr>
          <w:color w:val="auto"/>
        </w:rPr>
        <w:t xml:space="preserve">certain </w:t>
      </w:r>
      <w:r>
        <w:rPr>
          <w:color w:val="auto"/>
        </w:rPr>
        <w:t xml:space="preserve">voice-over internet protocol service </w:t>
      </w:r>
      <w:r w:rsidRPr="0009336B">
        <w:rPr>
          <w:color w:val="auto"/>
        </w:rPr>
        <w:t xml:space="preserve">providers </w:t>
      </w:r>
      <w:r w:rsidR="00414AD2">
        <w:rPr>
          <w:color w:val="auto"/>
        </w:rPr>
        <w:t>deliver</w:t>
      </w:r>
      <w:r w:rsidRPr="0009336B">
        <w:rPr>
          <w:color w:val="auto"/>
        </w:rPr>
        <w:t xml:space="preserve">ing service in West Virginia or obtaining West Virginia area codes </w:t>
      </w:r>
      <w:r w:rsidR="004F2547">
        <w:rPr>
          <w:color w:val="auto"/>
        </w:rPr>
        <w:t xml:space="preserve">telephone numbers </w:t>
      </w:r>
      <w:r w:rsidRPr="0009336B">
        <w:rPr>
          <w:color w:val="auto"/>
        </w:rPr>
        <w:t xml:space="preserve">to register with the </w:t>
      </w:r>
      <w:r w:rsidR="00414AD2">
        <w:rPr>
          <w:color w:val="auto"/>
        </w:rPr>
        <w:t>Public Service Commission</w:t>
      </w:r>
      <w:r w:rsidRPr="0009336B">
        <w:rPr>
          <w:color w:val="auto"/>
        </w:rPr>
        <w:t>;</w:t>
      </w:r>
      <w:r w:rsidR="00A16DFD">
        <w:rPr>
          <w:color w:val="auto"/>
        </w:rPr>
        <w:t xml:space="preserve"> providing timelines to register;</w:t>
      </w:r>
      <w:r w:rsidRPr="0009336B">
        <w:rPr>
          <w:color w:val="auto"/>
        </w:rPr>
        <w:t xml:space="preserve"> </w:t>
      </w:r>
      <w:r w:rsidR="00233318">
        <w:rPr>
          <w:color w:val="auto"/>
        </w:rPr>
        <w:t xml:space="preserve">providing for a registration form; requiring </w:t>
      </w:r>
      <w:r w:rsidR="00233318" w:rsidRPr="00233318">
        <w:rPr>
          <w:color w:val="auto"/>
        </w:rPr>
        <w:t>voice-over internet protocol providers</w:t>
      </w:r>
      <w:r w:rsidR="00233318">
        <w:rPr>
          <w:color w:val="auto"/>
        </w:rPr>
        <w:t xml:space="preserve"> to submit certain information</w:t>
      </w:r>
      <w:r w:rsidR="00016A4E">
        <w:rPr>
          <w:color w:val="auto"/>
        </w:rPr>
        <w:t xml:space="preserve"> to the </w:t>
      </w:r>
      <w:r w:rsidR="0071075C">
        <w:rPr>
          <w:color w:val="auto"/>
        </w:rPr>
        <w:t>Public Service C</w:t>
      </w:r>
      <w:r w:rsidR="00016A4E">
        <w:rPr>
          <w:color w:val="auto"/>
        </w:rPr>
        <w:t>ommission;</w:t>
      </w:r>
      <w:r w:rsidR="0051568E">
        <w:rPr>
          <w:color w:val="auto"/>
        </w:rPr>
        <w:t xml:space="preserve"> requiring </w:t>
      </w:r>
      <w:r w:rsidR="00F337CC" w:rsidRPr="00F337CC">
        <w:rPr>
          <w:color w:val="auto"/>
        </w:rPr>
        <w:t xml:space="preserve">voice-over internet protocol </w:t>
      </w:r>
      <w:r w:rsidR="0051568E">
        <w:rPr>
          <w:color w:val="auto"/>
        </w:rPr>
        <w:t xml:space="preserve">providers to keep information current; </w:t>
      </w:r>
      <w:r w:rsidR="00233318">
        <w:rPr>
          <w:color w:val="auto"/>
        </w:rPr>
        <w:t xml:space="preserve"> </w:t>
      </w:r>
      <w:r w:rsidR="00FA5537">
        <w:rPr>
          <w:color w:val="auto"/>
        </w:rPr>
        <w:t>providing definitions</w:t>
      </w:r>
      <w:r w:rsidR="0051568E">
        <w:rPr>
          <w:color w:val="auto"/>
        </w:rPr>
        <w:t>;</w:t>
      </w:r>
      <w:r w:rsidR="0071075C">
        <w:rPr>
          <w:color w:val="auto"/>
        </w:rPr>
        <w:t xml:space="preserve"> </w:t>
      </w:r>
      <w:r w:rsidR="0051568E">
        <w:rPr>
          <w:color w:val="auto"/>
        </w:rPr>
        <w:t xml:space="preserve">making requirements applicable to </w:t>
      </w:r>
      <w:r w:rsidR="00501728" w:rsidRPr="004E7AB3">
        <w:rPr>
          <w:color w:val="auto"/>
        </w:rPr>
        <w:t>certain voice-over internet service providers</w:t>
      </w:r>
      <w:r w:rsidR="0091344B">
        <w:rPr>
          <w:color w:val="auto"/>
        </w:rPr>
        <w:t xml:space="preserve"> </w:t>
      </w:r>
      <w:r w:rsidR="00501728">
        <w:rPr>
          <w:color w:val="auto"/>
        </w:rPr>
        <w:t>after effective date of section</w:t>
      </w:r>
      <w:r w:rsidR="00B92238">
        <w:rPr>
          <w:color w:val="auto"/>
        </w:rPr>
        <w:t>; and limiting Public Se</w:t>
      </w:r>
      <w:r w:rsidR="0071075C">
        <w:rPr>
          <w:color w:val="auto"/>
        </w:rPr>
        <w:t>rvice C</w:t>
      </w:r>
      <w:r w:rsidR="00B92238">
        <w:rPr>
          <w:color w:val="auto"/>
        </w:rPr>
        <w:t>ommission jurisdiction to certain voice-over internet protocol service providers</w:t>
      </w:r>
      <w:r w:rsidR="0051568E">
        <w:rPr>
          <w:color w:val="auto"/>
        </w:rPr>
        <w:t>.</w:t>
      </w:r>
    </w:p>
    <w:p w14:paraId="6937CCA4" w14:textId="77777777" w:rsidR="007D21AD" w:rsidRPr="0009336B" w:rsidRDefault="007D21AD" w:rsidP="007D21AD">
      <w:pPr>
        <w:pStyle w:val="EnactingClause"/>
        <w:rPr>
          <w:color w:val="auto"/>
        </w:rPr>
        <w:sectPr w:rsidR="007D21AD" w:rsidRPr="0009336B" w:rsidSect="007D21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09336B">
        <w:rPr>
          <w:color w:val="auto"/>
        </w:rPr>
        <w:t>Be it enacted by the Legislature of West Virginia:</w:t>
      </w:r>
    </w:p>
    <w:p w14:paraId="1CB2A3DF" w14:textId="77777777" w:rsidR="007D21AD" w:rsidRPr="0009336B" w:rsidRDefault="007D21AD" w:rsidP="007D21AD">
      <w:pPr>
        <w:pStyle w:val="ArticleHeading"/>
        <w:rPr>
          <w:color w:val="auto"/>
        </w:rPr>
        <w:sectPr w:rsidR="007D21AD" w:rsidRPr="0009336B" w:rsidSect="00C246E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336B">
        <w:rPr>
          <w:color w:val="auto"/>
        </w:rPr>
        <w:t>ARTICLE 2. POWERS AND DUTIES OF PUBLIC SERVICE COMMISSION.</w:t>
      </w:r>
    </w:p>
    <w:p w14:paraId="0C4551E5" w14:textId="40180C0B" w:rsidR="007D21AD" w:rsidRPr="0009336B" w:rsidRDefault="007D21AD" w:rsidP="007D21AD">
      <w:pPr>
        <w:pStyle w:val="SectionHeading"/>
        <w:rPr>
          <w:color w:val="auto"/>
          <w:u w:val="single"/>
        </w:rPr>
        <w:sectPr w:rsidR="007D21AD" w:rsidRPr="0009336B" w:rsidSect="00C246EB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09336B">
        <w:rPr>
          <w:color w:val="auto"/>
          <w:u w:val="single"/>
        </w:rPr>
        <w:t>§24-2-1</w:t>
      </w:r>
      <w:r w:rsidR="007F1490">
        <w:rPr>
          <w:color w:val="auto"/>
          <w:u w:val="single"/>
        </w:rPr>
        <w:t>r</w:t>
      </w:r>
      <w:r w:rsidRPr="0009336B">
        <w:rPr>
          <w:color w:val="auto"/>
          <w:u w:val="single"/>
        </w:rPr>
        <w:t xml:space="preserve">. </w:t>
      </w:r>
      <w:r w:rsidR="007F1490">
        <w:rPr>
          <w:color w:val="auto"/>
          <w:u w:val="single"/>
        </w:rPr>
        <w:t xml:space="preserve">Registration requirements for </w:t>
      </w:r>
      <w:r w:rsidR="00AD3844">
        <w:rPr>
          <w:color w:val="auto"/>
          <w:u w:val="single"/>
        </w:rPr>
        <w:t xml:space="preserve">voice-over internet protocol </w:t>
      </w:r>
      <w:r w:rsidR="007F1490">
        <w:rPr>
          <w:color w:val="auto"/>
          <w:u w:val="single"/>
        </w:rPr>
        <w:t>service providers</w:t>
      </w:r>
      <w:r w:rsidRPr="0009336B">
        <w:rPr>
          <w:color w:val="auto"/>
          <w:u w:val="single"/>
        </w:rPr>
        <w:t>.</w:t>
      </w:r>
    </w:p>
    <w:p w14:paraId="3A86818E" w14:textId="44328F15" w:rsidR="00A35801" w:rsidRPr="0009336B" w:rsidRDefault="00A35801" w:rsidP="00A35801">
      <w:pPr>
        <w:ind w:firstLine="720"/>
        <w:jc w:val="both"/>
        <w:rPr>
          <w:rFonts w:eastAsia="Calibri" w:cs="Times New Roman"/>
          <w:color w:val="auto"/>
          <w:u w:val="single"/>
        </w:rPr>
      </w:pPr>
      <w:r>
        <w:rPr>
          <w:rFonts w:eastAsia="Calibri" w:cs="Times New Roman"/>
          <w:color w:val="auto"/>
          <w:u w:val="single"/>
        </w:rPr>
        <w:t>(a</w:t>
      </w:r>
      <w:r w:rsidRPr="0009336B">
        <w:rPr>
          <w:rFonts w:eastAsia="Calibri" w:cs="Times New Roman"/>
          <w:color w:val="auto"/>
          <w:u w:val="single"/>
        </w:rPr>
        <w:t xml:space="preserve">) </w:t>
      </w:r>
      <w:r w:rsidR="00D14A02">
        <w:rPr>
          <w:color w:val="auto"/>
          <w:u w:val="single"/>
        </w:rPr>
        <w:t>V</w:t>
      </w:r>
      <w:r w:rsidRPr="00525E50">
        <w:rPr>
          <w:color w:val="auto"/>
          <w:u w:val="single"/>
        </w:rPr>
        <w:t xml:space="preserve">oice-over internet protocol </w:t>
      </w:r>
      <w:r>
        <w:rPr>
          <w:color w:val="auto"/>
          <w:u w:val="single"/>
        </w:rPr>
        <w:t xml:space="preserve">service </w:t>
      </w:r>
      <w:r w:rsidRPr="00D14A02">
        <w:rPr>
          <w:color w:val="auto"/>
          <w:u w:val="single"/>
        </w:rPr>
        <w:t>providers</w:t>
      </w:r>
      <w:r w:rsidR="00D14A02" w:rsidRPr="00D14A02">
        <w:rPr>
          <w:rFonts w:cs="Arial"/>
          <w:u w:val="single"/>
        </w:rPr>
        <w:t xml:space="preserve"> using the public switched telephone network</w:t>
      </w:r>
      <w:r w:rsidR="00D14A02">
        <w:rPr>
          <w:rFonts w:cs="Arial"/>
          <w:u w:val="single"/>
        </w:rPr>
        <w:t xml:space="preserve"> and</w:t>
      </w:r>
      <w:r w:rsidR="00D14A02">
        <w:rPr>
          <w:color w:val="auto"/>
          <w:u w:val="single"/>
        </w:rPr>
        <w:t xml:space="preserve"> </w:t>
      </w:r>
      <w:r w:rsidRPr="00525E50">
        <w:rPr>
          <w:rFonts w:eastAsia="Calibri" w:cs="Times New Roman"/>
          <w:color w:val="auto"/>
          <w:u w:val="single"/>
        </w:rPr>
        <w:t>providing</w:t>
      </w:r>
      <w:r w:rsidRPr="0009336B">
        <w:rPr>
          <w:rFonts w:eastAsia="Calibri" w:cs="Times New Roman"/>
          <w:color w:val="auto"/>
          <w:u w:val="single"/>
        </w:rPr>
        <w:t xml:space="preserve"> service in West Virginia or </w:t>
      </w:r>
      <w:r>
        <w:rPr>
          <w:rFonts w:eastAsia="Calibri" w:cs="Times New Roman"/>
          <w:color w:val="auto"/>
          <w:u w:val="single"/>
        </w:rPr>
        <w:t xml:space="preserve">seeking </w:t>
      </w:r>
      <w:r w:rsidRPr="0009336B">
        <w:rPr>
          <w:rFonts w:eastAsia="Calibri" w:cs="Times New Roman"/>
          <w:color w:val="auto"/>
          <w:u w:val="single"/>
        </w:rPr>
        <w:t xml:space="preserve">West Virginia numbering resources shall file a registration form with the commission. A </w:t>
      </w:r>
      <w:r w:rsidRPr="00525E50">
        <w:rPr>
          <w:color w:val="auto"/>
          <w:u w:val="single"/>
        </w:rPr>
        <w:t>voice-over internet protocol</w:t>
      </w:r>
      <w:r w:rsidRPr="0009336B">
        <w:rPr>
          <w:rFonts w:eastAsia="Calibri" w:cs="Times New Roman"/>
          <w:color w:val="auto"/>
          <w:u w:val="single"/>
        </w:rPr>
        <w:t xml:space="preserve"> </w:t>
      </w:r>
      <w:r>
        <w:rPr>
          <w:rFonts w:eastAsia="Calibri" w:cs="Times New Roman"/>
          <w:color w:val="auto"/>
          <w:u w:val="single"/>
        </w:rPr>
        <w:t xml:space="preserve">service </w:t>
      </w:r>
      <w:r w:rsidRPr="0009336B">
        <w:rPr>
          <w:rFonts w:eastAsia="Calibri" w:cs="Times New Roman"/>
          <w:color w:val="auto"/>
          <w:u w:val="single"/>
        </w:rPr>
        <w:t xml:space="preserve">provider </w:t>
      </w:r>
      <w:r>
        <w:rPr>
          <w:rFonts w:eastAsia="Calibri" w:cs="Times New Roman"/>
          <w:color w:val="auto"/>
          <w:u w:val="single"/>
        </w:rPr>
        <w:t>that</w:t>
      </w:r>
      <w:r w:rsidRPr="0009336B">
        <w:rPr>
          <w:rFonts w:eastAsia="Calibri" w:cs="Times New Roman"/>
          <w:color w:val="auto"/>
          <w:u w:val="single"/>
        </w:rPr>
        <w:t xml:space="preserve"> provides service</w:t>
      </w:r>
      <w:r w:rsidR="00EB4311">
        <w:rPr>
          <w:rFonts w:eastAsia="Calibri" w:cs="Times New Roman"/>
          <w:color w:val="auto"/>
          <w:u w:val="single"/>
        </w:rPr>
        <w:t xml:space="preserve"> </w:t>
      </w:r>
      <w:r w:rsidR="007647A4" w:rsidRPr="004E7AB3">
        <w:rPr>
          <w:rFonts w:eastAsia="Calibri" w:cs="Times New Roman"/>
          <w:color w:val="auto"/>
          <w:u w:val="single"/>
        </w:rPr>
        <w:t>or obtains West Virginia numbering resources</w:t>
      </w:r>
      <w:r w:rsidR="00EB4311" w:rsidRPr="004741BB">
        <w:rPr>
          <w:rFonts w:eastAsia="Calibri" w:cs="Times New Roman"/>
          <w:color w:val="auto"/>
          <w:u w:val="single"/>
        </w:rPr>
        <w:t xml:space="preserve"> </w:t>
      </w:r>
      <w:r w:rsidRPr="0009336B">
        <w:rPr>
          <w:rFonts w:eastAsia="Calibri" w:cs="Times New Roman"/>
          <w:color w:val="auto"/>
          <w:u w:val="single"/>
        </w:rPr>
        <w:t xml:space="preserve">prior to July 1, 2022, and will continue to provide </w:t>
      </w:r>
      <w:r w:rsidR="005D02E8">
        <w:rPr>
          <w:rFonts w:eastAsia="Calibri" w:cs="Times New Roman"/>
          <w:color w:val="auto"/>
          <w:u w:val="single"/>
        </w:rPr>
        <w:t xml:space="preserve">the </w:t>
      </w:r>
      <w:r w:rsidRPr="0009336B">
        <w:rPr>
          <w:rFonts w:eastAsia="Calibri" w:cs="Times New Roman"/>
          <w:color w:val="auto"/>
          <w:u w:val="single"/>
        </w:rPr>
        <w:t xml:space="preserve">service </w:t>
      </w:r>
      <w:r w:rsidR="007647A4" w:rsidRPr="004E7AB3">
        <w:rPr>
          <w:rFonts w:eastAsia="Calibri" w:cs="Times New Roman"/>
          <w:color w:val="auto"/>
          <w:u w:val="single"/>
        </w:rPr>
        <w:t>or use the West Virginia numbering resources</w:t>
      </w:r>
      <w:r w:rsidR="000D4E0D">
        <w:rPr>
          <w:rFonts w:eastAsia="Calibri" w:cs="Times New Roman"/>
          <w:color w:val="auto"/>
          <w:u w:val="single"/>
        </w:rPr>
        <w:t xml:space="preserve"> </w:t>
      </w:r>
      <w:r w:rsidRPr="0009336B">
        <w:rPr>
          <w:rFonts w:eastAsia="Calibri" w:cs="Times New Roman"/>
          <w:color w:val="auto"/>
          <w:u w:val="single"/>
        </w:rPr>
        <w:t xml:space="preserve">after July 1, 2022, shall register with the commission </w:t>
      </w:r>
      <w:r w:rsidR="007E0086">
        <w:rPr>
          <w:rFonts w:eastAsia="Calibri" w:cs="Times New Roman"/>
          <w:color w:val="auto"/>
          <w:u w:val="single"/>
        </w:rPr>
        <w:t>by</w:t>
      </w:r>
      <w:r w:rsidRPr="0009336B">
        <w:rPr>
          <w:rFonts w:eastAsia="Calibri" w:cs="Times New Roman"/>
          <w:color w:val="auto"/>
          <w:u w:val="single"/>
        </w:rPr>
        <w:t xml:space="preserve"> January 1, 2023.  Any </w:t>
      </w:r>
      <w:r w:rsidRPr="00525E50">
        <w:rPr>
          <w:color w:val="auto"/>
          <w:u w:val="single"/>
        </w:rPr>
        <w:t xml:space="preserve">voice-over internet protocol </w:t>
      </w:r>
      <w:r>
        <w:rPr>
          <w:color w:val="auto"/>
          <w:u w:val="single"/>
        </w:rPr>
        <w:t>service provider that</w:t>
      </w:r>
      <w:r w:rsidRPr="0009336B">
        <w:rPr>
          <w:rFonts w:eastAsia="Calibri" w:cs="Times New Roman"/>
          <w:color w:val="auto"/>
          <w:u w:val="single"/>
        </w:rPr>
        <w:t xml:space="preserve"> </w:t>
      </w:r>
      <w:r w:rsidR="000D4E0D">
        <w:rPr>
          <w:rFonts w:eastAsia="Calibri" w:cs="Times New Roman"/>
          <w:color w:val="auto"/>
          <w:u w:val="single"/>
        </w:rPr>
        <w:t>wants</w:t>
      </w:r>
      <w:r w:rsidRPr="0009336B">
        <w:rPr>
          <w:rFonts w:eastAsia="Calibri" w:cs="Times New Roman"/>
          <w:color w:val="auto"/>
          <w:u w:val="single"/>
        </w:rPr>
        <w:t xml:space="preserve"> to provide service in West Virginia or seek West Virginia numbering resources after July 1, 2022, shall register with the commission prior to providing</w:t>
      </w:r>
      <w:r w:rsidR="005F4D4B">
        <w:rPr>
          <w:rFonts w:eastAsia="Calibri" w:cs="Times New Roman"/>
          <w:color w:val="auto"/>
          <w:u w:val="single"/>
        </w:rPr>
        <w:t xml:space="preserve"> the </w:t>
      </w:r>
      <w:r w:rsidRPr="0009336B">
        <w:rPr>
          <w:rFonts w:eastAsia="Calibri" w:cs="Times New Roman"/>
          <w:color w:val="auto"/>
          <w:u w:val="single"/>
        </w:rPr>
        <w:t xml:space="preserve">service or </w:t>
      </w:r>
      <w:r>
        <w:rPr>
          <w:rFonts w:eastAsia="Calibri" w:cs="Times New Roman"/>
          <w:color w:val="auto"/>
          <w:u w:val="single"/>
        </w:rPr>
        <w:t>seeking</w:t>
      </w:r>
      <w:r w:rsidRPr="0009336B">
        <w:rPr>
          <w:rFonts w:eastAsia="Calibri" w:cs="Times New Roman"/>
          <w:color w:val="auto"/>
          <w:u w:val="single"/>
        </w:rPr>
        <w:t xml:space="preserve"> </w:t>
      </w:r>
      <w:r w:rsidR="00A93152">
        <w:rPr>
          <w:rFonts w:eastAsia="Calibri" w:cs="Times New Roman"/>
          <w:color w:val="auto"/>
          <w:u w:val="single"/>
        </w:rPr>
        <w:t xml:space="preserve">the </w:t>
      </w:r>
      <w:r>
        <w:rPr>
          <w:rFonts w:eastAsia="Calibri" w:cs="Times New Roman"/>
          <w:color w:val="auto"/>
          <w:u w:val="single"/>
        </w:rPr>
        <w:t>numbering resources</w:t>
      </w:r>
      <w:r w:rsidRPr="0009336B">
        <w:rPr>
          <w:rFonts w:eastAsia="Calibri" w:cs="Times New Roman"/>
          <w:color w:val="auto"/>
          <w:u w:val="single"/>
        </w:rPr>
        <w:t>.</w:t>
      </w:r>
    </w:p>
    <w:p w14:paraId="5524FD00" w14:textId="2D2BC2B1" w:rsidR="00A35801" w:rsidRPr="0009336B" w:rsidRDefault="00A35801" w:rsidP="00A35801">
      <w:pPr>
        <w:ind w:firstLine="720"/>
        <w:jc w:val="both"/>
        <w:rPr>
          <w:rFonts w:eastAsia="Calibri" w:cs="Times New Roman"/>
          <w:color w:val="auto"/>
          <w:u w:val="single"/>
        </w:rPr>
      </w:pPr>
      <w:r>
        <w:rPr>
          <w:rFonts w:eastAsia="Calibri" w:cs="Times New Roman"/>
          <w:color w:val="auto"/>
          <w:u w:val="single"/>
        </w:rPr>
        <w:t>(b</w:t>
      </w:r>
      <w:r w:rsidRPr="0009336B">
        <w:rPr>
          <w:rFonts w:eastAsia="Calibri" w:cs="Times New Roman"/>
          <w:color w:val="auto"/>
          <w:u w:val="single"/>
        </w:rPr>
        <w:t xml:space="preserve">)  The commission shall prescribe the registration form to be filed pursuant to this section.  </w:t>
      </w:r>
      <w:r>
        <w:rPr>
          <w:rFonts w:eastAsia="Calibri" w:cs="Times New Roman"/>
          <w:color w:val="auto"/>
          <w:u w:val="single"/>
        </w:rPr>
        <w:t>Voice-over internet protocol providers</w:t>
      </w:r>
      <w:r w:rsidRPr="0009336B">
        <w:rPr>
          <w:rFonts w:eastAsia="Calibri" w:cs="Times New Roman"/>
          <w:color w:val="auto"/>
          <w:u w:val="single"/>
        </w:rPr>
        <w:t xml:space="preserve"> shall provide</w:t>
      </w:r>
      <w:r w:rsidR="009F1794">
        <w:rPr>
          <w:rFonts w:eastAsia="Calibri" w:cs="Times New Roman"/>
          <w:color w:val="auto"/>
          <w:u w:val="single"/>
        </w:rPr>
        <w:t xml:space="preserve"> the following information in the registration form</w:t>
      </w:r>
      <w:r w:rsidRPr="0009336B">
        <w:rPr>
          <w:rFonts w:eastAsia="Calibri" w:cs="Times New Roman"/>
          <w:color w:val="auto"/>
          <w:u w:val="single"/>
        </w:rPr>
        <w:t>:</w:t>
      </w:r>
    </w:p>
    <w:p w14:paraId="070ACFBB" w14:textId="61143D6C" w:rsidR="00A35801" w:rsidRPr="0009336B" w:rsidRDefault="00A35801" w:rsidP="00A35801">
      <w:pPr>
        <w:ind w:firstLine="720"/>
        <w:jc w:val="both"/>
        <w:rPr>
          <w:rFonts w:eastAsia="Calibri" w:cs="Times New Roman"/>
          <w:color w:val="auto"/>
          <w:u w:val="single"/>
        </w:rPr>
      </w:pPr>
      <w:r w:rsidRPr="0009336B">
        <w:rPr>
          <w:rFonts w:eastAsia="Calibri" w:cs="Times New Roman"/>
          <w:color w:val="auto"/>
          <w:u w:val="single"/>
        </w:rPr>
        <w:lastRenderedPageBreak/>
        <w:t>(</w:t>
      </w:r>
      <w:r>
        <w:rPr>
          <w:rFonts w:eastAsia="Calibri" w:cs="Times New Roman"/>
          <w:color w:val="auto"/>
          <w:u w:val="single"/>
        </w:rPr>
        <w:t>1</w:t>
      </w:r>
      <w:r w:rsidRPr="0009336B">
        <w:rPr>
          <w:rFonts w:eastAsia="Calibri" w:cs="Times New Roman"/>
          <w:color w:val="auto"/>
          <w:u w:val="single"/>
        </w:rPr>
        <w:t>) The name, address, telephone number</w:t>
      </w:r>
      <w:r w:rsidR="006C1199">
        <w:rPr>
          <w:rFonts w:eastAsia="Calibri" w:cs="Times New Roman"/>
          <w:color w:val="auto"/>
          <w:u w:val="single"/>
        </w:rPr>
        <w:t>,</w:t>
      </w:r>
      <w:r w:rsidRPr="0009336B">
        <w:rPr>
          <w:rFonts w:eastAsia="Calibri" w:cs="Times New Roman"/>
          <w:color w:val="auto"/>
          <w:u w:val="single"/>
        </w:rPr>
        <w:t xml:space="preserve"> and email address of a contact person concerning the federal Telecommunications Relay Service law and related surcharges, if applicable</w:t>
      </w:r>
      <w:r w:rsidR="00DC2786">
        <w:rPr>
          <w:rFonts w:eastAsia="Calibri" w:cs="Times New Roman"/>
          <w:color w:val="auto"/>
          <w:u w:val="single"/>
        </w:rPr>
        <w:t>;</w:t>
      </w:r>
    </w:p>
    <w:p w14:paraId="44CFED89" w14:textId="62766BBC" w:rsidR="00A35801" w:rsidRPr="0009336B" w:rsidRDefault="00A35801" w:rsidP="00A35801">
      <w:pPr>
        <w:ind w:firstLine="720"/>
        <w:jc w:val="both"/>
        <w:rPr>
          <w:rFonts w:eastAsia="Calibri" w:cs="Times New Roman"/>
          <w:color w:val="auto"/>
          <w:u w:val="single"/>
        </w:rPr>
      </w:pPr>
      <w:r w:rsidRPr="0009336B">
        <w:rPr>
          <w:rFonts w:eastAsia="Calibri" w:cs="Times New Roman"/>
          <w:color w:val="auto"/>
          <w:u w:val="single"/>
        </w:rPr>
        <w:t>(</w:t>
      </w:r>
      <w:r>
        <w:rPr>
          <w:rFonts w:eastAsia="Calibri" w:cs="Times New Roman"/>
          <w:color w:val="auto"/>
          <w:u w:val="single"/>
        </w:rPr>
        <w:t>2</w:t>
      </w:r>
      <w:r w:rsidRPr="0009336B">
        <w:rPr>
          <w:rFonts w:eastAsia="Calibri" w:cs="Times New Roman"/>
          <w:color w:val="auto"/>
          <w:u w:val="single"/>
        </w:rPr>
        <w:t>) The name, address, telephone number</w:t>
      </w:r>
      <w:r w:rsidR="006C1199">
        <w:rPr>
          <w:rFonts w:eastAsia="Calibri" w:cs="Times New Roman"/>
          <w:color w:val="auto"/>
          <w:u w:val="single"/>
        </w:rPr>
        <w:t>,</w:t>
      </w:r>
      <w:r w:rsidRPr="0009336B">
        <w:rPr>
          <w:rFonts w:eastAsia="Calibri" w:cs="Times New Roman"/>
          <w:color w:val="auto"/>
          <w:u w:val="single"/>
        </w:rPr>
        <w:t xml:space="preserve"> and email address of a contact person concerning the West Virginia Enhanced Wireless 911 Services law</w:t>
      </w:r>
      <w:r w:rsidR="0069227D">
        <w:rPr>
          <w:rFonts w:eastAsia="Calibri" w:cs="Times New Roman"/>
          <w:color w:val="auto"/>
          <w:u w:val="single"/>
        </w:rPr>
        <w:t xml:space="preserve"> </w:t>
      </w:r>
      <w:bookmarkStart w:id="0" w:name="_Hlk96591686"/>
      <w:r w:rsidR="0069227D">
        <w:rPr>
          <w:rFonts w:eastAsia="Calibri" w:cs="Times New Roman"/>
          <w:color w:val="auto"/>
          <w:u w:val="single"/>
        </w:rPr>
        <w:t>and</w:t>
      </w:r>
      <w:r w:rsidR="0069227D" w:rsidRPr="0069227D">
        <w:rPr>
          <w:rFonts w:eastAsia="Calibri" w:cs="Times New Roman"/>
          <w:color w:val="auto"/>
          <w:u w:val="single"/>
        </w:rPr>
        <w:t xml:space="preserve"> related </w:t>
      </w:r>
      <w:r w:rsidR="00AD3844" w:rsidRPr="0069227D">
        <w:rPr>
          <w:rFonts w:eastAsia="Calibri" w:cs="Times New Roman"/>
          <w:color w:val="auto"/>
          <w:u w:val="single"/>
        </w:rPr>
        <w:t>surcharges</w:t>
      </w:r>
      <w:r w:rsidR="00AD3844">
        <w:rPr>
          <w:rFonts w:eastAsia="Calibri" w:cs="Times New Roman"/>
          <w:color w:val="auto"/>
          <w:u w:val="single"/>
        </w:rPr>
        <w:t xml:space="preserve"> </w:t>
      </w:r>
      <w:r w:rsidR="00AD3844" w:rsidRPr="0009336B">
        <w:rPr>
          <w:rFonts w:eastAsia="Calibri" w:cs="Times New Roman"/>
          <w:color w:val="auto"/>
          <w:u w:val="single"/>
        </w:rPr>
        <w:t>pursuant</w:t>
      </w:r>
      <w:r w:rsidR="00026B91">
        <w:rPr>
          <w:rFonts w:eastAsia="Calibri" w:cs="Times New Roman"/>
          <w:color w:val="auto"/>
          <w:u w:val="single"/>
        </w:rPr>
        <w:t xml:space="preserve"> to </w:t>
      </w:r>
      <w:bookmarkEnd w:id="0"/>
      <w:r w:rsidR="0017245D" w:rsidRPr="004E7AB3">
        <w:rPr>
          <w:rFonts w:eastAsia="Calibri" w:cs="Times New Roman"/>
          <w:bCs/>
          <w:color w:val="auto"/>
          <w:u w:val="single"/>
        </w:rPr>
        <w:t>§7-1-3cc and §24-6-6b</w:t>
      </w:r>
      <w:r w:rsidRPr="0009336B">
        <w:rPr>
          <w:rFonts w:eastAsia="Calibri" w:cs="Times New Roman"/>
          <w:color w:val="auto"/>
          <w:u w:val="single"/>
        </w:rPr>
        <w:t xml:space="preserve"> of this code, if applicable;</w:t>
      </w:r>
    </w:p>
    <w:p w14:paraId="77D867E0" w14:textId="7D54C465" w:rsidR="00A35801" w:rsidRPr="0009336B" w:rsidRDefault="00A35801" w:rsidP="00A35801">
      <w:pPr>
        <w:ind w:firstLine="720"/>
        <w:jc w:val="both"/>
        <w:rPr>
          <w:rFonts w:eastAsia="Calibri" w:cs="Times New Roman"/>
          <w:color w:val="auto"/>
          <w:u w:val="single"/>
        </w:rPr>
      </w:pPr>
      <w:r w:rsidRPr="0009336B">
        <w:rPr>
          <w:rFonts w:eastAsia="Calibri" w:cs="Times New Roman"/>
          <w:color w:val="auto"/>
          <w:u w:val="single"/>
        </w:rPr>
        <w:t>(</w:t>
      </w:r>
      <w:r>
        <w:rPr>
          <w:rFonts w:eastAsia="Calibri" w:cs="Times New Roman"/>
          <w:color w:val="auto"/>
          <w:u w:val="single"/>
        </w:rPr>
        <w:t>3</w:t>
      </w:r>
      <w:r w:rsidRPr="0009336B">
        <w:rPr>
          <w:rFonts w:eastAsia="Calibri" w:cs="Times New Roman"/>
          <w:color w:val="auto"/>
          <w:u w:val="single"/>
        </w:rPr>
        <w:t>) The name, address, telephone number</w:t>
      </w:r>
      <w:r w:rsidR="006C1199">
        <w:rPr>
          <w:rFonts w:eastAsia="Calibri" w:cs="Times New Roman"/>
          <w:color w:val="auto"/>
          <w:u w:val="single"/>
        </w:rPr>
        <w:t>,</w:t>
      </w:r>
      <w:r w:rsidRPr="0009336B">
        <w:rPr>
          <w:rFonts w:eastAsia="Calibri" w:cs="Times New Roman"/>
          <w:color w:val="auto"/>
          <w:u w:val="single"/>
        </w:rPr>
        <w:t xml:space="preserve"> and email address of a contact person concerning consumer complaints and inquiries</w:t>
      </w:r>
      <w:r w:rsidR="00DC2786">
        <w:rPr>
          <w:rFonts w:eastAsia="Calibri" w:cs="Times New Roman"/>
          <w:color w:val="auto"/>
          <w:u w:val="single"/>
        </w:rPr>
        <w:t>;</w:t>
      </w:r>
    </w:p>
    <w:p w14:paraId="4415E4AD" w14:textId="145F7938" w:rsidR="00A35801" w:rsidRPr="0009336B" w:rsidRDefault="00A35801" w:rsidP="00A35801">
      <w:pPr>
        <w:widowControl w:val="0"/>
        <w:ind w:firstLine="720"/>
        <w:jc w:val="both"/>
        <w:rPr>
          <w:rFonts w:eastAsia="Calibri" w:cs="Times New Roman"/>
          <w:color w:val="auto"/>
          <w:u w:val="single"/>
        </w:rPr>
      </w:pPr>
      <w:r w:rsidRPr="0009336B">
        <w:rPr>
          <w:rFonts w:eastAsia="Calibri" w:cs="Times New Roman"/>
          <w:color w:val="auto"/>
          <w:u w:val="single"/>
        </w:rPr>
        <w:t>(</w:t>
      </w:r>
      <w:r>
        <w:rPr>
          <w:rFonts w:eastAsia="Calibri" w:cs="Times New Roman"/>
          <w:color w:val="auto"/>
          <w:u w:val="single"/>
        </w:rPr>
        <w:t>4</w:t>
      </w:r>
      <w:r w:rsidRPr="0009336B">
        <w:rPr>
          <w:rFonts w:eastAsia="Calibri" w:cs="Times New Roman"/>
          <w:color w:val="auto"/>
          <w:u w:val="single"/>
        </w:rPr>
        <w:t xml:space="preserve">) The areas in the state of West Virginia where the </w:t>
      </w:r>
      <w:r w:rsidRPr="00525E50">
        <w:rPr>
          <w:color w:val="auto"/>
          <w:u w:val="single"/>
        </w:rPr>
        <w:t>voice-over internet protocol</w:t>
      </w:r>
      <w:r>
        <w:rPr>
          <w:color w:val="auto"/>
          <w:u w:val="single"/>
        </w:rPr>
        <w:t xml:space="preserve"> service</w:t>
      </w:r>
      <w:r w:rsidRPr="0009336B">
        <w:rPr>
          <w:rFonts w:eastAsia="Calibri" w:cs="Times New Roman"/>
          <w:color w:val="auto"/>
          <w:u w:val="single"/>
        </w:rPr>
        <w:t xml:space="preserve"> provider will be providing service</w:t>
      </w:r>
      <w:r w:rsidR="00A6178B">
        <w:rPr>
          <w:rFonts w:eastAsia="Calibri" w:cs="Times New Roman"/>
          <w:color w:val="auto"/>
          <w:u w:val="single"/>
        </w:rPr>
        <w:t xml:space="preserve">; and </w:t>
      </w:r>
    </w:p>
    <w:p w14:paraId="16F294B2" w14:textId="4A3B6548" w:rsidR="00A35801" w:rsidRPr="0009336B" w:rsidRDefault="00A35801" w:rsidP="00A35801">
      <w:pPr>
        <w:widowControl w:val="0"/>
        <w:ind w:firstLine="720"/>
        <w:jc w:val="both"/>
        <w:rPr>
          <w:rFonts w:eastAsia="Calibri" w:cs="Times New Roman"/>
          <w:color w:val="auto"/>
          <w:u w:val="single"/>
        </w:rPr>
      </w:pPr>
      <w:r>
        <w:rPr>
          <w:rFonts w:eastAsia="Calibri" w:cs="Times New Roman"/>
          <w:color w:val="auto"/>
          <w:u w:val="single"/>
        </w:rPr>
        <w:t>(</w:t>
      </w:r>
      <w:r w:rsidR="00A6178B">
        <w:rPr>
          <w:rFonts w:eastAsia="Calibri" w:cs="Times New Roman"/>
          <w:color w:val="auto"/>
          <w:u w:val="single"/>
        </w:rPr>
        <w:t>5</w:t>
      </w:r>
      <w:r w:rsidRPr="0009336B">
        <w:rPr>
          <w:rFonts w:eastAsia="Calibri" w:cs="Times New Roman"/>
          <w:color w:val="auto"/>
          <w:u w:val="single"/>
        </w:rPr>
        <w:t xml:space="preserve">) </w:t>
      </w:r>
      <w:r w:rsidR="00A6178B">
        <w:rPr>
          <w:rFonts w:eastAsia="Calibri" w:cs="Times New Roman"/>
          <w:color w:val="auto"/>
          <w:u w:val="single"/>
        </w:rPr>
        <w:t>T</w:t>
      </w:r>
      <w:r w:rsidR="00A6178B" w:rsidRPr="00A6178B">
        <w:rPr>
          <w:rFonts w:eastAsia="Calibri" w:cs="Times New Roman"/>
          <w:color w:val="auto"/>
          <w:u w:val="single"/>
        </w:rPr>
        <w:t>he name, address, telephone number</w:t>
      </w:r>
      <w:r w:rsidR="006C1199">
        <w:rPr>
          <w:rFonts w:eastAsia="Calibri" w:cs="Times New Roman"/>
          <w:color w:val="auto"/>
          <w:u w:val="single"/>
        </w:rPr>
        <w:t>,</w:t>
      </w:r>
      <w:r w:rsidR="00A6178B" w:rsidRPr="00A6178B">
        <w:rPr>
          <w:rFonts w:eastAsia="Calibri" w:cs="Times New Roman"/>
          <w:color w:val="auto"/>
          <w:u w:val="single"/>
        </w:rPr>
        <w:t xml:space="preserve"> and email address of </w:t>
      </w:r>
      <w:r w:rsidR="0095257A">
        <w:rPr>
          <w:rFonts w:eastAsia="Calibri" w:cs="Times New Roman"/>
          <w:color w:val="auto"/>
          <w:u w:val="single"/>
        </w:rPr>
        <w:t xml:space="preserve">the </w:t>
      </w:r>
      <w:r w:rsidR="00A6178B" w:rsidRPr="00A6178B">
        <w:rPr>
          <w:rFonts w:eastAsia="Calibri" w:cs="Times New Roman"/>
          <w:color w:val="auto"/>
          <w:u w:val="single"/>
        </w:rPr>
        <w:t xml:space="preserve">person with managerial responsibility for </w:t>
      </w:r>
      <w:r w:rsidR="00A6178B">
        <w:rPr>
          <w:rFonts w:eastAsia="Calibri" w:cs="Times New Roman"/>
          <w:color w:val="auto"/>
          <w:u w:val="single"/>
        </w:rPr>
        <w:t xml:space="preserve">the </w:t>
      </w:r>
      <w:r w:rsidR="006C1199">
        <w:rPr>
          <w:rFonts w:eastAsia="Calibri" w:cs="Times New Roman"/>
          <w:color w:val="auto"/>
          <w:u w:val="single"/>
        </w:rPr>
        <w:t>v</w:t>
      </w:r>
      <w:r>
        <w:rPr>
          <w:rFonts w:eastAsia="Calibri" w:cs="Times New Roman"/>
          <w:color w:val="auto"/>
          <w:u w:val="single"/>
        </w:rPr>
        <w:t>oice-over internet protocol service provider</w:t>
      </w:r>
      <w:r w:rsidR="00A6178B">
        <w:rPr>
          <w:rFonts w:eastAsia="Calibri" w:cs="Times New Roman"/>
          <w:color w:val="auto"/>
          <w:u w:val="single"/>
        </w:rPr>
        <w:t>’s West Virginia operations.</w:t>
      </w:r>
      <w:r w:rsidRPr="0009336B">
        <w:rPr>
          <w:rFonts w:eastAsia="Calibri" w:cs="Times New Roman"/>
          <w:color w:val="auto"/>
          <w:u w:val="single"/>
        </w:rPr>
        <w:t xml:space="preserve"> </w:t>
      </w:r>
    </w:p>
    <w:p w14:paraId="733F2DF4" w14:textId="2D9E51C9" w:rsidR="00A35801" w:rsidRDefault="00A35801" w:rsidP="00A35801">
      <w:pPr>
        <w:ind w:firstLine="720"/>
        <w:jc w:val="both"/>
        <w:rPr>
          <w:rFonts w:eastAsia="Calibri" w:cs="Times New Roman"/>
          <w:color w:val="auto"/>
          <w:u w:val="single"/>
        </w:rPr>
      </w:pPr>
      <w:r>
        <w:rPr>
          <w:rFonts w:eastAsia="Calibri" w:cs="Times New Roman"/>
          <w:color w:val="auto"/>
          <w:u w:val="single"/>
        </w:rPr>
        <w:t>(</w:t>
      </w:r>
      <w:r w:rsidR="0095257A">
        <w:rPr>
          <w:rFonts w:eastAsia="Calibri" w:cs="Times New Roman"/>
          <w:color w:val="auto"/>
          <w:u w:val="single"/>
        </w:rPr>
        <w:t>c</w:t>
      </w:r>
      <w:r w:rsidRPr="0009336B">
        <w:rPr>
          <w:rFonts w:eastAsia="Calibri" w:cs="Times New Roman"/>
          <w:color w:val="auto"/>
          <w:u w:val="single"/>
        </w:rPr>
        <w:t xml:space="preserve">) </w:t>
      </w:r>
      <w:r>
        <w:rPr>
          <w:rFonts w:eastAsia="Calibri" w:cs="Times New Roman"/>
          <w:color w:val="auto"/>
          <w:u w:val="single"/>
        </w:rPr>
        <w:t>Voice-over internet protocol service providers</w:t>
      </w:r>
      <w:r w:rsidRPr="0009336B">
        <w:rPr>
          <w:rFonts w:eastAsia="Calibri" w:cs="Times New Roman"/>
          <w:color w:val="auto"/>
          <w:u w:val="single"/>
        </w:rPr>
        <w:t xml:space="preserve"> shall keep the information required by this section current and shall notify the commission of any changes to </w:t>
      </w:r>
      <w:r w:rsidR="0095257A">
        <w:rPr>
          <w:rFonts w:eastAsia="Calibri" w:cs="Times New Roman"/>
          <w:color w:val="auto"/>
          <w:u w:val="single"/>
        </w:rPr>
        <w:t xml:space="preserve">the </w:t>
      </w:r>
      <w:r w:rsidRPr="0009336B">
        <w:rPr>
          <w:rFonts w:eastAsia="Calibri" w:cs="Times New Roman"/>
          <w:color w:val="auto"/>
          <w:u w:val="single"/>
        </w:rPr>
        <w:t>information within 60 days after the change</w:t>
      </w:r>
      <w:r w:rsidR="006C1199">
        <w:rPr>
          <w:rFonts w:eastAsia="Calibri" w:cs="Times New Roman"/>
          <w:color w:val="auto"/>
          <w:u w:val="single"/>
        </w:rPr>
        <w:t>.</w:t>
      </w:r>
    </w:p>
    <w:p w14:paraId="59D2D9CF" w14:textId="664D096E" w:rsidR="00A35801" w:rsidRDefault="00A35801" w:rsidP="00A35801">
      <w:pPr>
        <w:ind w:firstLine="720"/>
        <w:jc w:val="both"/>
        <w:rPr>
          <w:rFonts w:eastAsia="Calibri" w:cs="Times New Roman"/>
          <w:color w:val="auto"/>
          <w:u w:val="single"/>
        </w:rPr>
      </w:pPr>
      <w:r>
        <w:rPr>
          <w:rFonts w:eastAsia="Calibri" w:cs="Times New Roman"/>
          <w:color w:val="auto"/>
          <w:u w:val="single"/>
        </w:rPr>
        <w:t>(</w:t>
      </w:r>
      <w:r w:rsidR="0095257A">
        <w:rPr>
          <w:rFonts w:eastAsia="Calibri" w:cs="Times New Roman"/>
          <w:color w:val="auto"/>
          <w:u w:val="single"/>
        </w:rPr>
        <w:t>d</w:t>
      </w:r>
      <w:r>
        <w:rPr>
          <w:rFonts w:eastAsia="Calibri" w:cs="Times New Roman"/>
          <w:color w:val="auto"/>
          <w:u w:val="single"/>
        </w:rPr>
        <w:t xml:space="preserve">) For purposes of this section, “voice-over internet protocol service” </w:t>
      </w:r>
      <w:r w:rsidR="00AD6D42" w:rsidRPr="004E7AB3">
        <w:rPr>
          <w:rFonts w:eastAsia="Calibri" w:cs="Times New Roman"/>
          <w:color w:val="auto"/>
          <w:u w:val="single"/>
        </w:rPr>
        <w:t>has the meaning prescribed in 47 C</w:t>
      </w:r>
      <w:r w:rsidR="008471F8" w:rsidRPr="004E7AB3">
        <w:rPr>
          <w:rFonts w:eastAsia="Calibri" w:cs="Times New Roman"/>
          <w:color w:val="auto"/>
          <w:u w:val="single"/>
        </w:rPr>
        <w:t>.</w:t>
      </w:r>
      <w:r w:rsidR="00AD6D42" w:rsidRPr="004E7AB3">
        <w:rPr>
          <w:rFonts w:eastAsia="Calibri" w:cs="Times New Roman"/>
          <w:color w:val="auto"/>
          <w:u w:val="single"/>
        </w:rPr>
        <w:t>F</w:t>
      </w:r>
      <w:r w:rsidR="008471F8" w:rsidRPr="004E7AB3">
        <w:rPr>
          <w:rFonts w:eastAsia="Calibri" w:cs="Times New Roman"/>
          <w:color w:val="auto"/>
          <w:u w:val="single"/>
        </w:rPr>
        <w:t>.</w:t>
      </w:r>
      <w:r w:rsidR="00AD6D42" w:rsidRPr="004E7AB3">
        <w:rPr>
          <w:rFonts w:eastAsia="Calibri" w:cs="Times New Roman"/>
          <w:color w:val="auto"/>
          <w:u w:val="single"/>
        </w:rPr>
        <w:t>R</w:t>
      </w:r>
      <w:r w:rsidR="008471F8" w:rsidRPr="004E7AB3">
        <w:rPr>
          <w:rFonts w:eastAsia="Calibri" w:cs="Times New Roman"/>
          <w:color w:val="auto"/>
          <w:u w:val="single"/>
        </w:rPr>
        <w:t>. §</w:t>
      </w:r>
      <w:r w:rsidR="00AD6D42" w:rsidRPr="004E7AB3">
        <w:rPr>
          <w:rFonts w:eastAsia="Calibri" w:cs="Times New Roman"/>
          <w:color w:val="auto"/>
          <w:u w:val="single"/>
        </w:rPr>
        <w:t>9.3</w:t>
      </w:r>
      <w:r w:rsidR="004E7AB3" w:rsidRPr="006C1199">
        <w:rPr>
          <w:rFonts w:eastAsia="Calibri" w:cs="Times New Roman"/>
          <w:color w:val="auto"/>
          <w:u w:val="single"/>
        </w:rPr>
        <w:t>.</w:t>
      </w:r>
    </w:p>
    <w:p w14:paraId="08FAB0E5" w14:textId="666D7591" w:rsidR="00A35801" w:rsidRPr="0009336B" w:rsidRDefault="00A35801" w:rsidP="00A35801">
      <w:pPr>
        <w:ind w:firstLine="720"/>
        <w:jc w:val="both"/>
        <w:rPr>
          <w:rFonts w:eastAsia="Calibri" w:cs="Times New Roman"/>
          <w:color w:val="auto"/>
          <w:u w:val="single"/>
        </w:rPr>
      </w:pPr>
      <w:r>
        <w:rPr>
          <w:rFonts w:eastAsia="Calibri" w:cs="Times New Roman"/>
          <w:color w:val="auto"/>
          <w:u w:val="single"/>
        </w:rPr>
        <w:t>(</w:t>
      </w:r>
      <w:r w:rsidR="0095257A">
        <w:rPr>
          <w:rFonts w:eastAsia="Calibri" w:cs="Times New Roman"/>
          <w:color w:val="auto"/>
          <w:u w:val="single"/>
        </w:rPr>
        <w:t>e</w:t>
      </w:r>
      <w:r>
        <w:rPr>
          <w:rFonts w:eastAsia="Calibri" w:cs="Times New Roman"/>
          <w:color w:val="auto"/>
          <w:u w:val="single"/>
        </w:rPr>
        <w:t>) For purposes of this section, “West Virginia numbering resources” means telephone numbers assigned to telecommunications service providers by the North American Numbering Plan Administrator that are within a Numbering Plan Area (area code) assigned to West Virginia.</w:t>
      </w:r>
    </w:p>
    <w:p w14:paraId="541C580B" w14:textId="28E00DAA" w:rsidR="00E831B3" w:rsidRDefault="00A35801" w:rsidP="000E5D44">
      <w:pPr>
        <w:ind w:firstLine="720"/>
        <w:jc w:val="both"/>
        <w:rPr>
          <w:rFonts w:eastAsia="Calibri" w:cs="Times New Roman"/>
          <w:color w:val="auto"/>
          <w:u w:val="single"/>
        </w:rPr>
      </w:pPr>
      <w:r>
        <w:rPr>
          <w:rFonts w:eastAsia="Calibri" w:cs="Times New Roman"/>
          <w:color w:val="auto"/>
          <w:u w:val="single"/>
        </w:rPr>
        <w:t>(</w:t>
      </w:r>
      <w:r w:rsidR="0095257A">
        <w:rPr>
          <w:rFonts w:eastAsia="Calibri" w:cs="Times New Roman"/>
          <w:color w:val="auto"/>
          <w:u w:val="single"/>
        </w:rPr>
        <w:t>f</w:t>
      </w:r>
      <w:r>
        <w:rPr>
          <w:rFonts w:eastAsia="Calibri" w:cs="Times New Roman"/>
          <w:color w:val="auto"/>
          <w:u w:val="single"/>
        </w:rPr>
        <w:t xml:space="preserve">) Notwithstanding any other provision of this code to the contrary, on and after the effective date of this section, the requirements set forth herein shall </w:t>
      </w:r>
      <w:r w:rsidR="0095257A">
        <w:rPr>
          <w:rFonts w:eastAsia="Calibri" w:cs="Times New Roman"/>
          <w:color w:val="auto"/>
          <w:u w:val="single"/>
        </w:rPr>
        <w:t>apply</w:t>
      </w:r>
      <w:r>
        <w:rPr>
          <w:rFonts w:eastAsia="Calibri" w:cs="Times New Roman"/>
          <w:color w:val="auto"/>
          <w:u w:val="single"/>
        </w:rPr>
        <w:t xml:space="preserve"> to all voice-over internet protocol service providers in this state</w:t>
      </w:r>
      <w:r w:rsidR="00AF1A7E">
        <w:rPr>
          <w:rFonts w:eastAsia="Calibri" w:cs="Times New Roman"/>
          <w:color w:val="auto"/>
          <w:u w:val="single"/>
        </w:rPr>
        <w:t xml:space="preserve">, </w:t>
      </w:r>
      <w:r w:rsidR="0094117C" w:rsidRPr="004E7AB3">
        <w:rPr>
          <w:rFonts w:eastAsia="Calibri" w:cs="Times New Roman"/>
          <w:bCs/>
          <w:color w:val="auto"/>
          <w:u w:val="single"/>
        </w:rPr>
        <w:t>as defined</w:t>
      </w:r>
      <w:r w:rsidR="00915EB2" w:rsidRPr="004E7AB3">
        <w:rPr>
          <w:rFonts w:eastAsia="Calibri" w:cs="Times New Roman"/>
          <w:bCs/>
          <w:color w:val="auto"/>
          <w:u w:val="single"/>
        </w:rPr>
        <w:t xml:space="preserve"> </w:t>
      </w:r>
      <w:r w:rsidR="0094117C" w:rsidRPr="004E7AB3">
        <w:rPr>
          <w:rFonts w:eastAsia="Calibri" w:cs="Times New Roman"/>
          <w:bCs/>
          <w:color w:val="auto"/>
          <w:u w:val="single"/>
        </w:rPr>
        <w:t>in subsection (d) of this section</w:t>
      </w:r>
      <w:r w:rsidRPr="004E7AB3">
        <w:rPr>
          <w:rFonts w:eastAsia="Calibri" w:cs="Times New Roman"/>
          <w:bCs/>
          <w:color w:val="auto"/>
          <w:u w:val="single"/>
        </w:rPr>
        <w:t>.</w:t>
      </w:r>
    </w:p>
    <w:p w14:paraId="213EEB8F" w14:textId="60A92438" w:rsidR="008D4790" w:rsidRPr="004E7AB3" w:rsidRDefault="008D4790" w:rsidP="000E5D44">
      <w:pPr>
        <w:ind w:firstLine="720"/>
        <w:jc w:val="both"/>
        <w:rPr>
          <w:rFonts w:eastAsia="Calibri" w:cs="Times New Roman"/>
          <w:bCs/>
          <w:color w:val="auto"/>
          <w:u w:val="single"/>
        </w:rPr>
      </w:pPr>
      <w:r w:rsidRPr="004E7AB3">
        <w:rPr>
          <w:rFonts w:eastAsia="Calibri" w:cs="Times New Roman"/>
          <w:bCs/>
          <w:color w:val="auto"/>
          <w:u w:val="single"/>
        </w:rPr>
        <w:t xml:space="preserve">(g) The </w:t>
      </w:r>
      <w:r w:rsidR="006C1199">
        <w:rPr>
          <w:rFonts w:eastAsia="Calibri" w:cs="Times New Roman"/>
          <w:bCs/>
          <w:color w:val="auto"/>
          <w:u w:val="single"/>
        </w:rPr>
        <w:t>c</w:t>
      </w:r>
      <w:r w:rsidRPr="004E7AB3">
        <w:rPr>
          <w:rFonts w:eastAsia="Calibri" w:cs="Times New Roman"/>
          <w:bCs/>
          <w:color w:val="auto"/>
          <w:u w:val="single"/>
        </w:rPr>
        <w:t>ommission does not have jurisdiction over voice-over internet protocol services except as provided in subsections (a) through (f) of this section.</w:t>
      </w:r>
    </w:p>
    <w:sectPr w:rsidR="008D4790" w:rsidRPr="004E7AB3" w:rsidSect="007D21A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F6C7" w14:textId="77777777" w:rsidR="003069E9" w:rsidRPr="00B844FE" w:rsidRDefault="003069E9" w:rsidP="00B844FE">
      <w:r>
        <w:separator/>
      </w:r>
    </w:p>
  </w:endnote>
  <w:endnote w:type="continuationSeparator" w:id="0">
    <w:p w14:paraId="1C040664" w14:textId="77777777" w:rsidR="003069E9" w:rsidRPr="00B844FE" w:rsidRDefault="003069E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846E" w14:textId="77777777" w:rsidR="007D21AD" w:rsidRDefault="007D21AD" w:rsidP="00DB2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F963840" w14:textId="77777777" w:rsidR="007D21AD" w:rsidRPr="007D21AD" w:rsidRDefault="007D21AD" w:rsidP="007D2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5C4F" w14:textId="146402D4" w:rsidR="007D21AD" w:rsidRDefault="007D21AD" w:rsidP="00DB22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7D641E" w14:textId="0818DF13" w:rsidR="007D21AD" w:rsidRPr="007D21AD" w:rsidRDefault="007D21AD" w:rsidP="007D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E6F6" w14:textId="77777777" w:rsidR="003069E9" w:rsidRPr="00B844FE" w:rsidRDefault="003069E9" w:rsidP="00B844FE">
      <w:r>
        <w:separator/>
      </w:r>
    </w:p>
  </w:footnote>
  <w:footnote w:type="continuationSeparator" w:id="0">
    <w:p w14:paraId="79C1853C" w14:textId="77777777" w:rsidR="003069E9" w:rsidRPr="00B844FE" w:rsidRDefault="003069E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D492" w14:textId="00E287A3" w:rsidR="007D21AD" w:rsidRPr="007D21AD" w:rsidRDefault="007D21AD" w:rsidP="007D21AD">
    <w:pPr>
      <w:pStyle w:val="Header"/>
    </w:pPr>
    <w:r>
      <w:t>CS for SB 649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6A41" w14:textId="08B0CF02" w:rsidR="007D21AD" w:rsidRPr="007D21AD" w:rsidRDefault="007D21AD" w:rsidP="007D21AD">
    <w:pPr>
      <w:pStyle w:val="Header"/>
    </w:pPr>
    <w:r>
      <w:t>CS for SB 649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16A4E"/>
    <w:rsid w:val="00026B91"/>
    <w:rsid w:val="00085D22"/>
    <w:rsid w:val="000C5C77"/>
    <w:rsid w:val="000D4E0D"/>
    <w:rsid w:val="000E5D44"/>
    <w:rsid w:val="0010070F"/>
    <w:rsid w:val="00121F33"/>
    <w:rsid w:val="00133F41"/>
    <w:rsid w:val="0015112E"/>
    <w:rsid w:val="001552E7"/>
    <w:rsid w:val="001566B4"/>
    <w:rsid w:val="00163422"/>
    <w:rsid w:val="0017245D"/>
    <w:rsid w:val="00175B38"/>
    <w:rsid w:val="00180642"/>
    <w:rsid w:val="001C279E"/>
    <w:rsid w:val="001C2D81"/>
    <w:rsid w:val="001D459E"/>
    <w:rsid w:val="00230763"/>
    <w:rsid w:val="00233318"/>
    <w:rsid w:val="0027011C"/>
    <w:rsid w:val="00274200"/>
    <w:rsid w:val="00275740"/>
    <w:rsid w:val="002A0269"/>
    <w:rsid w:val="00301F44"/>
    <w:rsid w:val="00303684"/>
    <w:rsid w:val="003069E9"/>
    <w:rsid w:val="003143F5"/>
    <w:rsid w:val="00314854"/>
    <w:rsid w:val="00334253"/>
    <w:rsid w:val="00365920"/>
    <w:rsid w:val="003C51CD"/>
    <w:rsid w:val="003D4CCB"/>
    <w:rsid w:val="003E17D2"/>
    <w:rsid w:val="003F50A3"/>
    <w:rsid w:val="00414AD2"/>
    <w:rsid w:val="004247A2"/>
    <w:rsid w:val="004741BB"/>
    <w:rsid w:val="00474F1E"/>
    <w:rsid w:val="004769BD"/>
    <w:rsid w:val="004B2795"/>
    <w:rsid w:val="004C13DD"/>
    <w:rsid w:val="004E3441"/>
    <w:rsid w:val="004E7AB3"/>
    <w:rsid w:val="004F2547"/>
    <w:rsid w:val="0050124F"/>
    <w:rsid w:val="00501728"/>
    <w:rsid w:val="0051568E"/>
    <w:rsid w:val="00560363"/>
    <w:rsid w:val="00571DC3"/>
    <w:rsid w:val="005A5366"/>
    <w:rsid w:val="005D02E8"/>
    <w:rsid w:val="005F4D4B"/>
    <w:rsid w:val="00613C02"/>
    <w:rsid w:val="006272A2"/>
    <w:rsid w:val="00637E73"/>
    <w:rsid w:val="006565E8"/>
    <w:rsid w:val="006865E9"/>
    <w:rsid w:val="00691F3E"/>
    <w:rsid w:val="0069227D"/>
    <w:rsid w:val="00694BFB"/>
    <w:rsid w:val="006A106B"/>
    <w:rsid w:val="006C1199"/>
    <w:rsid w:val="006C523D"/>
    <w:rsid w:val="006D4036"/>
    <w:rsid w:val="006F0EE5"/>
    <w:rsid w:val="0071075C"/>
    <w:rsid w:val="00750001"/>
    <w:rsid w:val="007647A4"/>
    <w:rsid w:val="00781AEE"/>
    <w:rsid w:val="007D21AD"/>
    <w:rsid w:val="007E0086"/>
    <w:rsid w:val="007E02CF"/>
    <w:rsid w:val="007F1490"/>
    <w:rsid w:val="007F1CF5"/>
    <w:rsid w:val="0080662E"/>
    <w:rsid w:val="00810CA4"/>
    <w:rsid w:val="0081249D"/>
    <w:rsid w:val="00834EDE"/>
    <w:rsid w:val="008471F8"/>
    <w:rsid w:val="00873641"/>
    <w:rsid w:val="008736AA"/>
    <w:rsid w:val="008772E8"/>
    <w:rsid w:val="008D275D"/>
    <w:rsid w:val="008D4790"/>
    <w:rsid w:val="0091344B"/>
    <w:rsid w:val="00915EB2"/>
    <w:rsid w:val="0094117C"/>
    <w:rsid w:val="0095257A"/>
    <w:rsid w:val="00980327"/>
    <w:rsid w:val="009F1067"/>
    <w:rsid w:val="009F1794"/>
    <w:rsid w:val="00A049F1"/>
    <w:rsid w:val="00A16DFD"/>
    <w:rsid w:val="00A31E01"/>
    <w:rsid w:val="00A35801"/>
    <w:rsid w:val="00A35B03"/>
    <w:rsid w:val="00A527AD"/>
    <w:rsid w:val="00A6178B"/>
    <w:rsid w:val="00A718CF"/>
    <w:rsid w:val="00A72E7C"/>
    <w:rsid w:val="00A93152"/>
    <w:rsid w:val="00AC3B58"/>
    <w:rsid w:val="00AD3844"/>
    <w:rsid w:val="00AD6D42"/>
    <w:rsid w:val="00AE48A0"/>
    <w:rsid w:val="00AE5DD3"/>
    <w:rsid w:val="00AE61BE"/>
    <w:rsid w:val="00AF1A7E"/>
    <w:rsid w:val="00AF33CF"/>
    <w:rsid w:val="00B16F25"/>
    <w:rsid w:val="00B24422"/>
    <w:rsid w:val="00B2580C"/>
    <w:rsid w:val="00B42E1C"/>
    <w:rsid w:val="00B51AD7"/>
    <w:rsid w:val="00B80C20"/>
    <w:rsid w:val="00B844FE"/>
    <w:rsid w:val="00B92238"/>
    <w:rsid w:val="00BA3FF4"/>
    <w:rsid w:val="00BC562B"/>
    <w:rsid w:val="00BF1EE6"/>
    <w:rsid w:val="00C33014"/>
    <w:rsid w:val="00C33434"/>
    <w:rsid w:val="00C34869"/>
    <w:rsid w:val="00C42EB6"/>
    <w:rsid w:val="00C84D64"/>
    <w:rsid w:val="00C85096"/>
    <w:rsid w:val="00CB20EF"/>
    <w:rsid w:val="00CC43E3"/>
    <w:rsid w:val="00CD12CB"/>
    <w:rsid w:val="00CD36CF"/>
    <w:rsid w:val="00CD3F81"/>
    <w:rsid w:val="00CF1DCA"/>
    <w:rsid w:val="00D14A02"/>
    <w:rsid w:val="00D579FC"/>
    <w:rsid w:val="00DC2786"/>
    <w:rsid w:val="00DE526B"/>
    <w:rsid w:val="00DF199D"/>
    <w:rsid w:val="00DF4120"/>
    <w:rsid w:val="00E01542"/>
    <w:rsid w:val="00E365F1"/>
    <w:rsid w:val="00E51822"/>
    <w:rsid w:val="00E62F48"/>
    <w:rsid w:val="00E831B3"/>
    <w:rsid w:val="00EA3C57"/>
    <w:rsid w:val="00EB203E"/>
    <w:rsid w:val="00EB4311"/>
    <w:rsid w:val="00EE099D"/>
    <w:rsid w:val="00EE70CB"/>
    <w:rsid w:val="00EF6030"/>
    <w:rsid w:val="00F028FE"/>
    <w:rsid w:val="00F23775"/>
    <w:rsid w:val="00F2698E"/>
    <w:rsid w:val="00F337CC"/>
    <w:rsid w:val="00F36E3A"/>
    <w:rsid w:val="00F41CA2"/>
    <w:rsid w:val="00F443C0"/>
    <w:rsid w:val="00F50749"/>
    <w:rsid w:val="00F62EFB"/>
    <w:rsid w:val="00F86E13"/>
    <w:rsid w:val="00F939A4"/>
    <w:rsid w:val="00F954AA"/>
    <w:rsid w:val="00FA5537"/>
    <w:rsid w:val="00FA7B09"/>
    <w:rsid w:val="00FD3F3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0105D1"/>
  <w15:chartTrackingRefBased/>
  <w15:docId w15:val="{7AD64AA5-F841-49E9-941F-E1D1955A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7D21AD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7D21AD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7D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552186" w:rsidRDefault="00452C11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552186" w:rsidRDefault="00452C11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552186" w:rsidRDefault="00452C11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552186" w:rsidRDefault="00452C11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552186" w:rsidRDefault="00452C11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86"/>
    <w:rsid w:val="0011028F"/>
    <w:rsid w:val="00161E20"/>
    <w:rsid w:val="00321607"/>
    <w:rsid w:val="00452C11"/>
    <w:rsid w:val="00552186"/>
    <w:rsid w:val="007505FB"/>
    <w:rsid w:val="00836668"/>
    <w:rsid w:val="0092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552186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Xris Hess</cp:lastModifiedBy>
  <cp:revision>3</cp:revision>
  <cp:lastPrinted>2022-02-28T20:30:00Z</cp:lastPrinted>
  <dcterms:created xsi:type="dcterms:W3CDTF">2022-02-28T20:31:00Z</dcterms:created>
  <dcterms:modified xsi:type="dcterms:W3CDTF">2022-03-01T01:16:00Z</dcterms:modified>
</cp:coreProperties>
</file>